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6257E0">
        <w:trPr>
          <w:trHeight w:val="53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6257E0">
        <w:trPr>
          <w:trHeight w:val="368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8A16E5" w:rsidP="008A16E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25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Enero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</w:t>
            </w:r>
            <w:r>
              <w:rPr>
                <w:rFonts w:ascii="Arial" w:hAnsi="Arial" w:cs="Arial"/>
                <w:color w:val="000000"/>
                <w:lang w:val="es-MX"/>
              </w:rPr>
              <w:t>9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8A16E5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11:12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8A16E5">
              <w:rPr>
                <w:rFonts w:ascii="Arial" w:hAnsi="Arial" w:cs="Arial"/>
                <w:color w:val="000000"/>
                <w:lang w:val="es-MX"/>
              </w:rPr>
              <w:t>1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:</w:t>
            </w:r>
            <w:r w:rsidR="008A16E5">
              <w:rPr>
                <w:rFonts w:ascii="Arial" w:hAnsi="Arial" w:cs="Arial"/>
                <w:color w:val="000000"/>
                <w:lang w:val="es-MX"/>
              </w:rPr>
              <w:t>45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320121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Lista de asistencia y declaración de quórum legal.</w:t>
            </w:r>
          </w:p>
          <w:p w:rsid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Aprobación en su caso del proyecto de orden del día.</w:t>
            </w:r>
          </w:p>
          <w:p w:rsidR="0026538F" w:rsidRPr="0026538F" w:rsidRDefault="0026538F" w:rsidP="0026538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Lectura y aprobación en su caso de la</w:t>
            </w:r>
            <w:r>
              <w:rPr>
                <w:rFonts w:ascii="Arial" w:hAnsi="Arial" w:cs="Arial"/>
              </w:rPr>
              <w:t xml:space="preserve"> minuta de la </w:t>
            </w:r>
            <w:r w:rsidR="008A16E5">
              <w:rPr>
                <w:rFonts w:ascii="Arial" w:hAnsi="Arial" w:cs="Arial"/>
              </w:rPr>
              <w:t>Reunión</w:t>
            </w:r>
            <w:r>
              <w:rPr>
                <w:rFonts w:ascii="Arial" w:hAnsi="Arial" w:cs="Arial"/>
              </w:rPr>
              <w:t xml:space="preserve"> de  Comisión celebrada el 1</w:t>
            </w:r>
            <w:r w:rsidR="008A16E5">
              <w:rPr>
                <w:rFonts w:ascii="Arial" w:hAnsi="Arial" w:cs="Arial"/>
              </w:rPr>
              <w:t>1 de dic</w:t>
            </w:r>
            <w:r>
              <w:rPr>
                <w:rFonts w:ascii="Arial" w:hAnsi="Arial" w:cs="Arial"/>
              </w:rPr>
              <w:t xml:space="preserve">iembre </w:t>
            </w:r>
            <w:r w:rsidRPr="00564A16">
              <w:rPr>
                <w:rFonts w:ascii="Arial" w:hAnsi="Arial" w:cs="Arial"/>
              </w:rPr>
              <w:t>de 2018.</w:t>
            </w:r>
          </w:p>
          <w:p w:rsidR="00EE237C" w:rsidRPr="005B627B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518EE" w:rsidRDefault="00190917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Lic. Elia Olivia Castro Rosales </w:t>
            </w:r>
            <w:r w:rsidR="0000325E" w:rsidRPr="008A3571">
              <w:rPr>
                <w:rFonts w:ascii="Arial" w:hAnsi="Arial" w:cs="Arial"/>
                <w:color w:val="000000"/>
              </w:rPr>
              <w:t>/ President</w:t>
            </w:r>
            <w:r>
              <w:rPr>
                <w:rFonts w:ascii="Arial" w:hAnsi="Arial" w:cs="Arial"/>
                <w:color w:val="000000"/>
              </w:rPr>
              <w:t>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de la Comisión</w:t>
            </w:r>
            <w:r w:rsidR="007B2D28">
              <w:rPr>
                <w:rFonts w:ascii="Arial" w:hAnsi="Arial" w:cs="Arial"/>
                <w:color w:val="000000"/>
              </w:rPr>
              <w:t xml:space="preserve"> de Sistemas Informáticos</w:t>
            </w:r>
          </w:p>
          <w:p w:rsidR="0000325E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Dra. Adelaida Ávalos Acosta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Vocal de la Comisión</w:t>
            </w:r>
          </w:p>
          <w:p w:rsidR="00D50FF1" w:rsidRDefault="00190917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Arturo Sosa Carlos</w:t>
            </w:r>
            <w:r w:rsidRPr="008A3571">
              <w:rPr>
                <w:rFonts w:ascii="Arial" w:hAnsi="Arial" w:cs="Arial"/>
                <w:color w:val="000000"/>
              </w:rPr>
              <w:t xml:space="preserve"> </w:t>
            </w:r>
            <w:r w:rsidR="00D50FF1">
              <w:rPr>
                <w:rFonts w:ascii="Arial" w:hAnsi="Arial" w:cs="Arial"/>
                <w:color w:val="000000"/>
              </w:rPr>
              <w:t>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 J. Jesús Fausto Sánchez</w:t>
            </w:r>
            <w:r>
              <w:rPr>
                <w:rFonts w:ascii="Arial" w:hAnsi="Arial" w:cs="Arial"/>
                <w:color w:val="000000"/>
              </w:rPr>
              <w:t xml:space="preserve"> / Consejero Electoral</w:t>
            </w:r>
          </w:p>
          <w:p w:rsidR="004A18EA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  <w:p w:rsidR="00564A16" w:rsidRPr="002460B7" w:rsidRDefault="00564A16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Mtra. Gabriela Elizabeth Muñoz Rodríguez</w:t>
            </w:r>
            <w:r>
              <w:rPr>
                <w:rFonts w:ascii="Arial" w:hAnsi="Arial" w:cs="Arial"/>
                <w:color w:val="000000"/>
              </w:rPr>
              <w:t xml:space="preserve"> / Soporte técnico de la secretaría técnica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sesionar.</w:t>
            </w:r>
          </w:p>
          <w:p w:rsidR="00564A16" w:rsidRDefault="00EC49F9" w:rsidP="00564A16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</w:t>
            </w:r>
            <w:r w:rsidR="004A15B3">
              <w:rPr>
                <w:rFonts w:ascii="Arial" w:hAnsi="Arial" w:cs="Arial"/>
              </w:rPr>
              <w:t xml:space="preserve"> los presentes</w:t>
            </w:r>
            <w:r w:rsidRPr="008A3571">
              <w:rPr>
                <w:rFonts w:ascii="Arial" w:hAnsi="Arial" w:cs="Arial"/>
              </w:rPr>
              <w:t xml:space="preserve"> el proyecto del orden del día.</w:t>
            </w:r>
          </w:p>
          <w:p w:rsidR="000F3D87" w:rsidRPr="0057393C" w:rsidRDefault="000F3D87" w:rsidP="00564A16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</w:t>
            </w:r>
            <w:r>
              <w:rPr>
                <w:rFonts w:ascii="Arial" w:hAnsi="Arial" w:cs="Arial"/>
              </w:rPr>
              <w:t xml:space="preserve">de los presentes </w:t>
            </w:r>
            <w:r w:rsidRPr="00695AAF">
              <w:rPr>
                <w:rFonts w:ascii="Arial" w:hAnsi="Arial" w:cs="Arial"/>
              </w:rPr>
              <w:t xml:space="preserve">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 xml:space="preserve">la minuta de la </w:t>
            </w:r>
            <w:r w:rsidR="00190917">
              <w:rPr>
                <w:rFonts w:ascii="Arial" w:hAnsi="Arial" w:cs="Arial"/>
              </w:rPr>
              <w:t>reunión</w:t>
            </w:r>
            <w:r w:rsidRPr="00695AAF">
              <w:rPr>
                <w:rFonts w:ascii="Arial" w:hAnsi="Arial" w:cs="Arial"/>
              </w:rPr>
              <w:t xml:space="preserve"> de Comisión</w:t>
            </w:r>
            <w:r>
              <w:rPr>
                <w:rFonts w:ascii="Arial" w:hAnsi="Arial" w:cs="Arial"/>
              </w:rPr>
              <w:t xml:space="preserve"> </w:t>
            </w:r>
            <w:r w:rsidR="00190917">
              <w:rPr>
                <w:rFonts w:ascii="Arial" w:hAnsi="Arial" w:cs="Arial"/>
              </w:rPr>
              <w:t>celebrada</w:t>
            </w:r>
            <w:r w:rsidRPr="00564A16">
              <w:rPr>
                <w:rFonts w:ascii="Arial" w:hAnsi="Arial" w:cs="Arial"/>
              </w:rPr>
              <w:t xml:space="preserve"> el  </w:t>
            </w:r>
            <w:r>
              <w:rPr>
                <w:rFonts w:ascii="Arial" w:hAnsi="Arial" w:cs="Arial"/>
              </w:rPr>
              <w:t xml:space="preserve">11 de </w:t>
            </w:r>
            <w:r w:rsidR="00190917">
              <w:rPr>
                <w:rFonts w:ascii="Arial" w:hAnsi="Arial" w:cs="Arial"/>
              </w:rPr>
              <w:t>dic</w:t>
            </w:r>
            <w:r>
              <w:rPr>
                <w:rFonts w:ascii="Arial" w:hAnsi="Arial" w:cs="Arial"/>
              </w:rPr>
              <w:t>iembre</w:t>
            </w:r>
            <w:r w:rsidRPr="00564A16">
              <w:rPr>
                <w:rFonts w:ascii="Arial" w:hAnsi="Arial" w:cs="Arial"/>
              </w:rPr>
              <w:t xml:space="preserve"> de 2018.</w:t>
            </w:r>
          </w:p>
        </w:tc>
      </w:tr>
      <w:tr w:rsidR="00D50FF1" w:rsidRPr="00D14FDC" w:rsidTr="00C4369E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D50FF1" w:rsidRDefault="00D50FF1" w:rsidP="00C4369E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Informes</w:t>
            </w:r>
          </w:p>
        </w:tc>
      </w:tr>
      <w:tr w:rsidR="00D50FF1" w:rsidRPr="00D50FF1" w:rsidTr="00D50FF1">
        <w:trPr>
          <w:trHeight w:val="67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D50FF1" w:rsidRPr="00D50FF1" w:rsidRDefault="00403572" w:rsidP="00403572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En asuntos generales se</w:t>
            </w:r>
            <w:r w:rsidR="00D50FF1">
              <w:rPr>
                <w:rFonts w:ascii="Arial" w:hAnsi="Arial" w:cs="Arial"/>
                <w:color w:val="000000"/>
                <w:lang w:val="es-MX"/>
              </w:rPr>
              <w:t xml:space="preserve"> </w:t>
            </w:r>
            <w:r w:rsidR="000F3D87">
              <w:rPr>
                <w:rFonts w:ascii="Arial" w:hAnsi="Arial" w:cs="Arial"/>
                <w:color w:val="000000"/>
                <w:lang w:val="es-MX"/>
              </w:rPr>
              <w:t>inf</w:t>
            </w:r>
            <w:r>
              <w:rPr>
                <w:rFonts w:ascii="Arial" w:hAnsi="Arial" w:cs="Arial"/>
                <w:color w:val="000000"/>
                <w:lang w:val="es-MX"/>
              </w:rPr>
              <w:t>orma que actualmente la dirección le da seguimiento a la implementación del PREP por los Órganos Públicos Locales en los estados que hay procesos electorales locales.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2A72FC" w:rsidRPr="004727A8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26D" w:rsidRDefault="00FD526D" w:rsidP="00DC5D93">
      <w:r>
        <w:separator/>
      </w:r>
    </w:p>
  </w:endnote>
  <w:endnote w:type="continuationSeparator" w:id="1">
    <w:p w:rsidR="00FD526D" w:rsidRDefault="00FD526D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BF1AF7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BF1AF7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644353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7B27EE">
      <w:rPr>
        <w:rFonts w:ascii="Arial" w:hAnsi="Arial" w:cs="Arial"/>
        <w:sz w:val="20"/>
        <w:szCs w:val="20"/>
      </w:rPr>
      <w:t xml:space="preserve"> de </w:t>
    </w:r>
    <w:r w:rsidR="006257E0">
      <w:rPr>
        <w:rFonts w:ascii="Arial" w:hAnsi="Arial" w:cs="Arial"/>
        <w:sz w:val="20"/>
        <w:szCs w:val="20"/>
      </w:rPr>
      <w:t>1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26D" w:rsidRDefault="00FD526D" w:rsidP="00DC5D93">
      <w:r>
        <w:separator/>
      </w:r>
    </w:p>
  </w:footnote>
  <w:footnote w:type="continuationSeparator" w:id="1">
    <w:p w:rsidR="00FD526D" w:rsidRDefault="00FD526D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BF1AF7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0C37C3"/>
    <w:multiLevelType w:val="hybridMultilevel"/>
    <w:tmpl w:val="C7C096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241DA5"/>
    <w:multiLevelType w:val="hybridMultilevel"/>
    <w:tmpl w:val="0C7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65265"/>
    <w:multiLevelType w:val="hybridMultilevel"/>
    <w:tmpl w:val="68C60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</w:num>
  <w:num w:numId="4">
    <w:abstractNumId w:val="16"/>
  </w:num>
  <w:num w:numId="5">
    <w:abstractNumId w:val="2"/>
  </w:num>
  <w:num w:numId="6">
    <w:abstractNumId w:val="23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14"/>
  </w:num>
  <w:num w:numId="14">
    <w:abstractNumId w:val="15"/>
  </w:num>
  <w:num w:numId="15">
    <w:abstractNumId w:val="19"/>
  </w:num>
  <w:num w:numId="16">
    <w:abstractNumId w:val="24"/>
  </w:num>
  <w:num w:numId="17">
    <w:abstractNumId w:val="22"/>
  </w:num>
  <w:num w:numId="18">
    <w:abstractNumId w:val="21"/>
  </w:num>
  <w:num w:numId="19">
    <w:abstractNumId w:val="13"/>
  </w:num>
  <w:num w:numId="20">
    <w:abstractNumId w:val="0"/>
  </w:num>
  <w:num w:numId="21">
    <w:abstractNumId w:val="17"/>
  </w:num>
  <w:num w:numId="22">
    <w:abstractNumId w:val="1"/>
  </w:num>
  <w:num w:numId="23">
    <w:abstractNumId w:val="9"/>
  </w:num>
  <w:num w:numId="24">
    <w:abstractNumId w:val="5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4003A"/>
    <w:rsid w:val="00050DF1"/>
    <w:rsid w:val="000B11B1"/>
    <w:rsid w:val="000B261E"/>
    <w:rsid w:val="000C057A"/>
    <w:rsid w:val="000C0849"/>
    <w:rsid w:val="000C11C9"/>
    <w:rsid w:val="000D0408"/>
    <w:rsid w:val="000F3D87"/>
    <w:rsid w:val="000F49CE"/>
    <w:rsid w:val="00103BB8"/>
    <w:rsid w:val="00123053"/>
    <w:rsid w:val="00133B1E"/>
    <w:rsid w:val="0014108E"/>
    <w:rsid w:val="00150358"/>
    <w:rsid w:val="00160609"/>
    <w:rsid w:val="0016421E"/>
    <w:rsid w:val="00190917"/>
    <w:rsid w:val="001B7C8F"/>
    <w:rsid w:val="001D3A6D"/>
    <w:rsid w:val="002105F4"/>
    <w:rsid w:val="002274FF"/>
    <w:rsid w:val="00232856"/>
    <w:rsid w:val="002460B7"/>
    <w:rsid w:val="00247D09"/>
    <w:rsid w:val="0026538F"/>
    <w:rsid w:val="00265542"/>
    <w:rsid w:val="002831A2"/>
    <w:rsid w:val="00293353"/>
    <w:rsid w:val="00295C62"/>
    <w:rsid w:val="002A72FC"/>
    <w:rsid w:val="002D0ED4"/>
    <w:rsid w:val="002D47BB"/>
    <w:rsid w:val="002F3EB0"/>
    <w:rsid w:val="00301284"/>
    <w:rsid w:val="00320121"/>
    <w:rsid w:val="003303A1"/>
    <w:rsid w:val="00330934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3572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555"/>
    <w:rsid w:val="004A15B3"/>
    <w:rsid w:val="004A18EA"/>
    <w:rsid w:val="004A546D"/>
    <w:rsid w:val="004B2088"/>
    <w:rsid w:val="004B7450"/>
    <w:rsid w:val="004F7A50"/>
    <w:rsid w:val="0050163C"/>
    <w:rsid w:val="00503004"/>
    <w:rsid w:val="005048D5"/>
    <w:rsid w:val="005126B0"/>
    <w:rsid w:val="00540947"/>
    <w:rsid w:val="005454BB"/>
    <w:rsid w:val="00547CC2"/>
    <w:rsid w:val="005518EE"/>
    <w:rsid w:val="00564A16"/>
    <w:rsid w:val="00566632"/>
    <w:rsid w:val="00570E8C"/>
    <w:rsid w:val="0057393C"/>
    <w:rsid w:val="005A3B90"/>
    <w:rsid w:val="005B627B"/>
    <w:rsid w:val="005C32E6"/>
    <w:rsid w:val="005C5401"/>
    <w:rsid w:val="005E4FCD"/>
    <w:rsid w:val="005E5955"/>
    <w:rsid w:val="005F0456"/>
    <w:rsid w:val="0060299B"/>
    <w:rsid w:val="006178D2"/>
    <w:rsid w:val="006257E0"/>
    <w:rsid w:val="00642CDB"/>
    <w:rsid w:val="00643117"/>
    <w:rsid w:val="00644353"/>
    <w:rsid w:val="0065567F"/>
    <w:rsid w:val="00661B0E"/>
    <w:rsid w:val="00665941"/>
    <w:rsid w:val="00676C4E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1D61"/>
    <w:rsid w:val="00782D5F"/>
    <w:rsid w:val="007861FB"/>
    <w:rsid w:val="00791AF6"/>
    <w:rsid w:val="007B24FF"/>
    <w:rsid w:val="007B27EE"/>
    <w:rsid w:val="007B2D28"/>
    <w:rsid w:val="007E7864"/>
    <w:rsid w:val="00810E2B"/>
    <w:rsid w:val="00847716"/>
    <w:rsid w:val="00850AA6"/>
    <w:rsid w:val="00863700"/>
    <w:rsid w:val="00874C8D"/>
    <w:rsid w:val="008A16E5"/>
    <w:rsid w:val="008D0C24"/>
    <w:rsid w:val="008D6864"/>
    <w:rsid w:val="008E4676"/>
    <w:rsid w:val="008F49CD"/>
    <w:rsid w:val="008F4A20"/>
    <w:rsid w:val="00911A89"/>
    <w:rsid w:val="0091584F"/>
    <w:rsid w:val="00926F60"/>
    <w:rsid w:val="0095525B"/>
    <w:rsid w:val="009672E2"/>
    <w:rsid w:val="00974230"/>
    <w:rsid w:val="0097505F"/>
    <w:rsid w:val="00977925"/>
    <w:rsid w:val="00985701"/>
    <w:rsid w:val="009967DA"/>
    <w:rsid w:val="009B06B8"/>
    <w:rsid w:val="009B17CC"/>
    <w:rsid w:val="009B3684"/>
    <w:rsid w:val="009C7A65"/>
    <w:rsid w:val="009D226F"/>
    <w:rsid w:val="009F22CB"/>
    <w:rsid w:val="00A03D2C"/>
    <w:rsid w:val="00A168A1"/>
    <w:rsid w:val="00A1726E"/>
    <w:rsid w:val="00A25665"/>
    <w:rsid w:val="00A31413"/>
    <w:rsid w:val="00A329AF"/>
    <w:rsid w:val="00A34065"/>
    <w:rsid w:val="00A362E5"/>
    <w:rsid w:val="00A411A8"/>
    <w:rsid w:val="00A51A55"/>
    <w:rsid w:val="00AA6CE6"/>
    <w:rsid w:val="00AD57A7"/>
    <w:rsid w:val="00AE4450"/>
    <w:rsid w:val="00AE58C2"/>
    <w:rsid w:val="00B1600B"/>
    <w:rsid w:val="00B645C0"/>
    <w:rsid w:val="00B70D96"/>
    <w:rsid w:val="00BC750D"/>
    <w:rsid w:val="00BF1AF7"/>
    <w:rsid w:val="00C05070"/>
    <w:rsid w:val="00C07B63"/>
    <w:rsid w:val="00C11CBE"/>
    <w:rsid w:val="00C37C3C"/>
    <w:rsid w:val="00C47865"/>
    <w:rsid w:val="00C55DED"/>
    <w:rsid w:val="00C85847"/>
    <w:rsid w:val="00C93862"/>
    <w:rsid w:val="00CD7198"/>
    <w:rsid w:val="00CE4CD9"/>
    <w:rsid w:val="00CE5892"/>
    <w:rsid w:val="00D168EB"/>
    <w:rsid w:val="00D21B14"/>
    <w:rsid w:val="00D35222"/>
    <w:rsid w:val="00D356E7"/>
    <w:rsid w:val="00D437EA"/>
    <w:rsid w:val="00D50FF1"/>
    <w:rsid w:val="00D52E10"/>
    <w:rsid w:val="00D56D12"/>
    <w:rsid w:val="00D75E59"/>
    <w:rsid w:val="00D8452B"/>
    <w:rsid w:val="00DB519F"/>
    <w:rsid w:val="00DC5D93"/>
    <w:rsid w:val="00DD3514"/>
    <w:rsid w:val="00DD39C4"/>
    <w:rsid w:val="00DF2F7C"/>
    <w:rsid w:val="00E54ED9"/>
    <w:rsid w:val="00E77689"/>
    <w:rsid w:val="00EA5AE6"/>
    <w:rsid w:val="00EA7A4F"/>
    <w:rsid w:val="00EB109A"/>
    <w:rsid w:val="00EC49F9"/>
    <w:rsid w:val="00EC7D92"/>
    <w:rsid w:val="00EE237C"/>
    <w:rsid w:val="00EE6271"/>
    <w:rsid w:val="00F05075"/>
    <w:rsid w:val="00F106F8"/>
    <w:rsid w:val="00F1299C"/>
    <w:rsid w:val="00F35317"/>
    <w:rsid w:val="00F41345"/>
    <w:rsid w:val="00F43FFF"/>
    <w:rsid w:val="00FD526D"/>
    <w:rsid w:val="00FE530E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6</cp:revision>
  <cp:lastPrinted>2019-05-20T19:08:00Z</cp:lastPrinted>
  <dcterms:created xsi:type="dcterms:W3CDTF">2019-05-20T19:07:00Z</dcterms:created>
  <dcterms:modified xsi:type="dcterms:W3CDTF">2019-05-21T16:15:00Z</dcterms:modified>
</cp:coreProperties>
</file>